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88B6" w14:textId="77777777" w:rsidR="00FE067E" w:rsidRPr="007B07A7" w:rsidRDefault="003C6034" w:rsidP="00CC1F3B">
      <w:pPr>
        <w:pStyle w:val="TitlePageOrigin"/>
        <w:rPr>
          <w:color w:val="auto"/>
        </w:rPr>
      </w:pPr>
      <w:r w:rsidRPr="007B07A7">
        <w:rPr>
          <w:caps w:val="0"/>
          <w:color w:val="auto"/>
        </w:rPr>
        <w:t>WEST VIRGINIA LEGISLATURE</w:t>
      </w:r>
    </w:p>
    <w:p w14:paraId="0F076BA3" w14:textId="19E02309" w:rsidR="00CD36CF" w:rsidRPr="007B07A7" w:rsidRDefault="00CD36CF" w:rsidP="00CC1F3B">
      <w:pPr>
        <w:pStyle w:val="TitlePageSession"/>
        <w:rPr>
          <w:color w:val="auto"/>
        </w:rPr>
      </w:pPr>
      <w:r w:rsidRPr="007B07A7">
        <w:rPr>
          <w:color w:val="auto"/>
        </w:rPr>
        <w:t>20</w:t>
      </w:r>
      <w:r w:rsidR="00EC5E63" w:rsidRPr="007B07A7">
        <w:rPr>
          <w:color w:val="auto"/>
        </w:rPr>
        <w:t>2</w:t>
      </w:r>
      <w:r w:rsidR="00C118C8" w:rsidRPr="007B07A7">
        <w:rPr>
          <w:color w:val="auto"/>
        </w:rPr>
        <w:t>5</w:t>
      </w:r>
      <w:r w:rsidRPr="007B07A7">
        <w:rPr>
          <w:color w:val="auto"/>
        </w:rPr>
        <w:t xml:space="preserve"> </w:t>
      </w:r>
      <w:r w:rsidR="003C6034" w:rsidRPr="007B07A7">
        <w:rPr>
          <w:caps w:val="0"/>
          <w:color w:val="auto"/>
        </w:rPr>
        <w:t>REGULAR SESSION</w:t>
      </w:r>
    </w:p>
    <w:p w14:paraId="2AB90490" w14:textId="77777777" w:rsidR="00CD36CF" w:rsidRPr="007B07A7" w:rsidRDefault="00E6624D" w:rsidP="00CC1F3B">
      <w:pPr>
        <w:pStyle w:val="TitlePageBillPrefix"/>
        <w:rPr>
          <w:color w:val="auto"/>
        </w:rPr>
      </w:pPr>
      <w:sdt>
        <w:sdtPr>
          <w:rPr>
            <w:color w:val="auto"/>
          </w:rPr>
          <w:tag w:val="IntroDate"/>
          <w:id w:val="-1236936958"/>
          <w:placeholder>
            <w:docPart w:val="53E778A79F8640A1896F664B66059289"/>
          </w:placeholder>
          <w:text/>
        </w:sdtPr>
        <w:sdtEndPr/>
        <w:sdtContent>
          <w:r w:rsidR="00AE48A0" w:rsidRPr="007B07A7">
            <w:rPr>
              <w:color w:val="auto"/>
            </w:rPr>
            <w:t>Introduced</w:t>
          </w:r>
        </w:sdtContent>
      </w:sdt>
    </w:p>
    <w:p w14:paraId="16F0D292" w14:textId="03AFA01F" w:rsidR="00CD36CF" w:rsidRPr="007B07A7" w:rsidRDefault="00E6624D" w:rsidP="00CC1F3B">
      <w:pPr>
        <w:pStyle w:val="BillNumber"/>
        <w:rPr>
          <w:color w:val="auto"/>
        </w:rPr>
      </w:pPr>
      <w:sdt>
        <w:sdtPr>
          <w:rPr>
            <w:color w:val="auto"/>
          </w:rPr>
          <w:tag w:val="Chamber"/>
          <w:id w:val="893011969"/>
          <w:lock w:val="sdtLocked"/>
          <w:placeholder>
            <w:docPart w:val="329CAAE7F4E84A13BD34E4D3FF88CE1C"/>
          </w:placeholder>
          <w:dropDownList>
            <w:listItem w:displayText="House" w:value="House"/>
            <w:listItem w:displayText="Senate" w:value="Senate"/>
          </w:dropDownList>
        </w:sdtPr>
        <w:sdtEndPr/>
        <w:sdtContent>
          <w:r w:rsidR="00C33434" w:rsidRPr="007B07A7">
            <w:rPr>
              <w:color w:val="auto"/>
            </w:rPr>
            <w:t>House</w:t>
          </w:r>
        </w:sdtContent>
      </w:sdt>
      <w:r w:rsidR="00303684" w:rsidRPr="007B07A7">
        <w:rPr>
          <w:color w:val="auto"/>
        </w:rPr>
        <w:t xml:space="preserve"> </w:t>
      </w:r>
      <w:r w:rsidR="00CD36CF" w:rsidRPr="007B07A7">
        <w:rPr>
          <w:color w:val="auto"/>
        </w:rPr>
        <w:t xml:space="preserve">Bill </w:t>
      </w:r>
      <w:sdt>
        <w:sdtPr>
          <w:rPr>
            <w:color w:val="auto"/>
          </w:rPr>
          <w:tag w:val="BNum"/>
          <w:id w:val="1645317809"/>
          <w:lock w:val="sdtLocked"/>
          <w:placeholder>
            <w:docPart w:val="FA7389C5CA0644D898A76F16FACE2666"/>
          </w:placeholder>
          <w:text/>
        </w:sdtPr>
        <w:sdtEndPr/>
        <w:sdtContent>
          <w:r w:rsidR="000544B5">
            <w:rPr>
              <w:color w:val="auto"/>
            </w:rPr>
            <w:t>2033</w:t>
          </w:r>
        </w:sdtContent>
      </w:sdt>
    </w:p>
    <w:p w14:paraId="2FCADEBE" w14:textId="570B5D4F" w:rsidR="00CD36CF" w:rsidRPr="007B07A7" w:rsidRDefault="00CD36CF" w:rsidP="00CC1F3B">
      <w:pPr>
        <w:pStyle w:val="Sponsors"/>
        <w:rPr>
          <w:color w:val="auto"/>
        </w:rPr>
      </w:pPr>
      <w:r w:rsidRPr="007B07A7">
        <w:rPr>
          <w:color w:val="auto"/>
        </w:rPr>
        <w:t xml:space="preserve">By </w:t>
      </w:r>
      <w:sdt>
        <w:sdtPr>
          <w:rPr>
            <w:color w:val="auto"/>
          </w:rPr>
          <w:tag w:val="Sponsors"/>
          <w:id w:val="1589585889"/>
          <w:placeholder>
            <w:docPart w:val="95D811C0D2D0429497AD89636074B785"/>
          </w:placeholder>
          <w:text w:multiLine="1"/>
        </w:sdtPr>
        <w:sdtEndPr/>
        <w:sdtContent>
          <w:r w:rsidR="00A84490" w:rsidRPr="007B07A7">
            <w:rPr>
              <w:color w:val="auto"/>
            </w:rPr>
            <w:t>Delegate</w:t>
          </w:r>
          <w:r w:rsidR="00242DC7">
            <w:rPr>
              <w:color w:val="auto"/>
            </w:rPr>
            <w:t>s</w:t>
          </w:r>
          <w:r w:rsidR="00A84490" w:rsidRPr="007B07A7">
            <w:rPr>
              <w:color w:val="auto"/>
            </w:rPr>
            <w:t xml:space="preserve"> Pinson</w:t>
          </w:r>
          <w:r w:rsidR="00E6624D">
            <w:rPr>
              <w:color w:val="auto"/>
            </w:rPr>
            <w:t>,</w:t>
          </w:r>
          <w:r w:rsidR="00242DC7">
            <w:rPr>
              <w:color w:val="auto"/>
            </w:rPr>
            <w:t xml:space="preserve"> Burkhammer</w:t>
          </w:r>
          <w:r w:rsidR="00E6624D">
            <w:rPr>
              <w:color w:val="auto"/>
            </w:rPr>
            <w:t>, and Mazzocchi</w:t>
          </w:r>
          <w:r w:rsidR="00682E91" w:rsidRPr="007B07A7">
            <w:rPr>
              <w:color w:val="auto"/>
            </w:rPr>
            <w:t xml:space="preserve"> </w:t>
          </w:r>
        </w:sdtContent>
      </w:sdt>
    </w:p>
    <w:p w14:paraId="14CFDF3D" w14:textId="605F4EB5" w:rsidR="00E831B3" w:rsidRPr="007B07A7" w:rsidRDefault="00CD36CF" w:rsidP="00CC1F3B">
      <w:pPr>
        <w:pStyle w:val="References"/>
        <w:rPr>
          <w:color w:val="auto"/>
        </w:rPr>
      </w:pPr>
      <w:r w:rsidRPr="007B07A7">
        <w:rPr>
          <w:color w:val="auto"/>
        </w:rPr>
        <w:t>[</w:t>
      </w:r>
      <w:sdt>
        <w:sdtPr>
          <w:rPr>
            <w:color w:val="auto"/>
          </w:rPr>
          <w:tag w:val="References"/>
          <w:id w:val="-1043047873"/>
          <w:placeholder>
            <w:docPart w:val="DCAF278130FE43638CD07142FE526B5B"/>
          </w:placeholder>
          <w:text w:multiLine="1"/>
        </w:sdtPr>
        <w:sdtEndPr/>
        <w:sdtContent>
          <w:r w:rsidR="00B578BF" w:rsidRPr="007B07A7">
            <w:rPr>
              <w:color w:val="auto"/>
            </w:rPr>
            <w:t xml:space="preserve">Introduced </w:t>
          </w:r>
          <w:r w:rsidR="00B578BF">
            <w:rPr>
              <w:color w:val="auto"/>
            </w:rPr>
            <w:t>February 12, 2025</w:t>
          </w:r>
          <w:r w:rsidR="00B578BF" w:rsidRPr="007B07A7">
            <w:rPr>
              <w:color w:val="auto"/>
            </w:rPr>
            <w:t>; referred</w:t>
          </w:r>
          <w:r w:rsidR="00B578BF" w:rsidRPr="007B07A7">
            <w:rPr>
              <w:color w:val="auto"/>
            </w:rPr>
            <w:br/>
            <w:t xml:space="preserve">to the Committee on </w:t>
          </w:r>
          <w:r w:rsidR="00B578BF" w:rsidRPr="00F9691E">
            <w:rPr>
              <w:color w:val="auto"/>
            </w:rPr>
            <w:t>Health and Human Resources then the Judiciary]</w:t>
          </w:r>
        </w:sdtContent>
      </w:sdt>
    </w:p>
    <w:p w14:paraId="05B3F431" w14:textId="14457243" w:rsidR="00303684" w:rsidRPr="007B07A7" w:rsidRDefault="0000526A" w:rsidP="00CC1F3B">
      <w:pPr>
        <w:pStyle w:val="TitleSection"/>
        <w:rPr>
          <w:color w:val="auto"/>
        </w:rPr>
      </w:pPr>
      <w:r w:rsidRPr="007B07A7">
        <w:rPr>
          <w:color w:val="auto"/>
        </w:rPr>
        <w:lastRenderedPageBreak/>
        <w:t>A BILL</w:t>
      </w:r>
      <w:r w:rsidR="00A84490" w:rsidRPr="007B07A7">
        <w:rPr>
          <w:color w:val="auto"/>
        </w:rPr>
        <w:t xml:space="preserve"> to amend the Code of West Virginia, 1931, as amended, by adding thereto a new section, designated §48-</w:t>
      </w:r>
      <w:r w:rsidR="004443AB" w:rsidRPr="007B07A7">
        <w:rPr>
          <w:color w:val="auto"/>
        </w:rPr>
        <w:t>2</w:t>
      </w:r>
      <w:r w:rsidR="00A84490" w:rsidRPr="007B07A7">
        <w:rPr>
          <w:color w:val="auto"/>
        </w:rPr>
        <w:t>2-803</w:t>
      </w:r>
      <w:r w:rsidR="00C118C8" w:rsidRPr="007B07A7">
        <w:rPr>
          <w:color w:val="auto"/>
        </w:rPr>
        <w:t>,</w:t>
      </w:r>
      <w:r w:rsidR="00A84490" w:rsidRPr="007B07A7">
        <w:rPr>
          <w:color w:val="auto"/>
        </w:rPr>
        <w:t xml:space="preserve"> relating to </w:t>
      </w:r>
      <w:r w:rsidR="00423960" w:rsidRPr="007B07A7">
        <w:rPr>
          <w:color w:val="auto"/>
        </w:rPr>
        <w:t xml:space="preserve">adoptive or foster parents and </w:t>
      </w:r>
      <w:r w:rsidR="0064103B" w:rsidRPr="007B07A7">
        <w:rPr>
          <w:color w:val="auto"/>
        </w:rPr>
        <w:t xml:space="preserve">prohibiting any </w:t>
      </w:r>
      <w:r w:rsidR="00423960" w:rsidRPr="007B07A7">
        <w:rPr>
          <w:color w:val="auto"/>
        </w:rPr>
        <w:t>government policy regarding sexual orientation or gender identity that conflicts with the parent’s sincerely held religious or moral beliefs.</w:t>
      </w:r>
    </w:p>
    <w:p w14:paraId="63ABA4C9" w14:textId="77777777" w:rsidR="00303684" w:rsidRPr="007B07A7" w:rsidRDefault="00303684" w:rsidP="00CC1F3B">
      <w:pPr>
        <w:pStyle w:val="EnactingClause"/>
        <w:rPr>
          <w:color w:val="auto"/>
        </w:rPr>
      </w:pPr>
      <w:r w:rsidRPr="007B07A7">
        <w:rPr>
          <w:color w:val="auto"/>
        </w:rPr>
        <w:t>Be it enacted by the Legislature of West Virginia:</w:t>
      </w:r>
    </w:p>
    <w:p w14:paraId="4ADD9A92" w14:textId="77777777" w:rsidR="003C6034" w:rsidRPr="007B07A7" w:rsidRDefault="003C6034" w:rsidP="00CC1F3B">
      <w:pPr>
        <w:pStyle w:val="EnactingClause"/>
        <w:rPr>
          <w:color w:val="auto"/>
        </w:rPr>
        <w:sectPr w:rsidR="003C6034" w:rsidRPr="007B07A7" w:rsidSect="00E27CC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619F17E" w14:textId="77777777" w:rsidR="00E27CC4" w:rsidRPr="007B07A7" w:rsidRDefault="00E27CC4" w:rsidP="0045274C">
      <w:pPr>
        <w:pStyle w:val="ArticleHeading"/>
        <w:rPr>
          <w:color w:val="auto"/>
        </w:rPr>
        <w:sectPr w:rsidR="00E27CC4" w:rsidRPr="007B07A7" w:rsidSect="00534FFF">
          <w:type w:val="continuous"/>
          <w:pgSz w:w="12240" w:h="15840" w:code="1"/>
          <w:pgMar w:top="1440" w:right="1440" w:bottom="1440" w:left="1440" w:header="720" w:footer="720" w:gutter="0"/>
          <w:lnNumType w:countBy="1" w:restart="newSection"/>
          <w:cols w:space="720"/>
          <w:titlePg/>
          <w:docGrid w:linePitch="360"/>
        </w:sectPr>
      </w:pPr>
      <w:r w:rsidRPr="007B07A7">
        <w:rPr>
          <w:color w:val="auto"/>
        </w:rPr>
        <w:t>ARTICLE 22. ADOPTION.</w:t>
      </w:r>
    </w:p>
    <w:p w14:paraId="39CBE001" w14:textId="7B864B5E" w:rsidR="00E27CC4" w:rsidRPr="007B07A7" w:rsidRDefault="00E27CC4" w:rsidP="000165EF">
      <w:pPr>
        <w:pStyle w:val="SectionHeading"/>
        <w:rPr>
          <w:color w:val="auto"/>
          <w:u w:val="single"/>
        </w:rPr>
      </w:pPr>
      <w:r w:rsidRPr="007B07A7">
        <w:rPr>
          <w:color w:val="auto"/>
          <w:u w:val="single"/>
        </w:rPr>
        <w:t>§48-22-803.</w:t>
      </w:r>
      <w:r w:rsidR="00423960" w:rsidRPr="007B07A7">
        <w:rPr>
          <w:color w:val="auto"/>
          <w:u w:val="single"/>
        </w:rPr>
        <w:t xml:space="preserve"> Government policy regarding sexual orientation or gender identity that conflicts with the parent’s sincerely held religious or moral beliefs</w:t>
      </w:r>
      <w:r w:rsidR="00E1573E" w:rsidRPr="007B07A7">
        <w:rPr>
          <w:color w:val="auto"/>
          <w:u w:val="single"/>
        </w:rPr>
        <w:t>.</w:t>
      </w:r>
    </w:p>
    <w:p w14:paraId="4B308208" w14:textId="7855D182" w:rsidR="00E27CC4" w:rsidRPr="007B07A7" w:rsidRDefault="00423960" w:rsidP="00E27CC4">
      <w:pPr>
        <w:pStyle w:val="SectionBody"/>
        <w:rPr>
          <w:color w:val="auto"/>
          <w:u w:val="single"/>
        </w:rPr>
      </w:pPr>
      <w:r w:rsidRPr="007B07A7">
        <w:rPr>
          <w:color w:val="auto"/>
          <w:u w:val="single"/>
        </w:rPr>
        <w:t>(a</w:t>
      </w:r>
      <w:r w:rsidR="00E27CC4" w:rsidRPr="007B07A7">
        <w:rPr>
          <w:color w:val="auto"/>
          <w:u w:val="single"/>
        </w:rPr>
        <w:t>) No current or prospective adoptive or foster parent (hereinafter sometimes "parent") shall, as a condition for eligibility to foster or adopt, be required by the West Virginia Department of</w:t>
      </w:r>
      <w:r w:rsidR="00D37DDA">
        <w:rPr>
          <w:color w:val="auto"/>
          <w:u w:val="single"/>
        </w:rPr>
        <w:t xml:space="preserve"> </w:t>
      </w:r>
      <w:r w:rsidR="00E27CC4" w:rsidRPr="007B07A7">
        <w:rPr>
          <w:color w:val="auto"/>
          <w:u w:val="single"/>
        </w:rPr>
        <w:t xml:space="preserve">Human Services to affirm, accept or support any </w:t>
      </w:r>
      <w:bookmarkStart w:id="0" w:name="_Hlk155342799"/>
      <w:r w:rsidR="00E27CC4" w:rsidRPr="007B07A7">
        <w:rPr>
          <w:color w:val="auto"/>
          <w:u w:val="single"/>
        </w:rPr>
        <w:t>government policy regarding sexual orientation or gender identity that conflicts with the parent’s sincerely held religious or moral beliefs</w:t>
      </w:r>
      <w:bookmarkEnd w:id="0"/>
      <w:r w:rsidR="00E27CC4" w:rsidRPr="007B07A7">
        <w:rPr>
          <w:color w:val="auto"/>
          <w:u w:val="single"/>
        </w:rPr>
        <w:t>.</w:t>
      </w:r>
    </w:p>
    <w:p w14:paraId="1EF9379D" w14:textId="2C5C6711" w:rsidR="00E27CC4" w:rsidRPr="007B07A7" w:rsidRDefault="00BD4DCB" w:rsidP="00E27CC4">
      <w:pPr>
        <w:pStyle w:val="SectionBody"/>
        <w:rPr>
          <w:color w:val="auto"/>
          <w:u w:val="single"/>
        </w:rPr>
      </w:pPr>
      <w:r w:rsidRPr="007B07A7">
        <w:rPr>
          <w:color w:val="auto"/>
          <w:u w:val="single"/>
        </w:rPr>
        <w:t>(</w:t>
      </w:r>
      <w:r w:rsidR="00E27CC4" w:rsidRPr="007B07A7">
        <w:rPr>
          <w:color w:val="auto"/>
          <w:u w:val="single"/>
        </w:rPr>
        <w:t>b) The West Virginia Department of</w:t>
      </w:r>
      <w:r w:rsidR="00D37DDA">
        <w:rPr>
          <w:color w:val="auto"/>
          <w:u w:val="single"/>
        </w:rPr>
        <w:t xml:space="preserve"> </w:t>
      </w:r>
      <w:r w:rsidR="00E27CC4" w:rsidRPr="007B07A7">
        <w:rPr>
          <w:color w:val="auto"/>
          <w:u w:val="single"/>
        </w:rPr>
        <w:t xml:space="preserve">Human Services </w:t>
      </w:r>
      <w:r w:rsidR="00423960" w:rsidRPr="007B07A7">
        <w:rPr>
          <w:color w:val="auto"/>
          <w:u w:val="single"/>
        </w:rPr>
        <w:t>may</w:t>
      </w:r>
      <w:r w:rsidR="00E27CC4" w:rsidRPr="007B07A7">
        <w:rPr>
          <w:color w:val="auto"/>
          <w:u w:val="single"/>
        </w:rPr>
        <w:t xml:space="preserve"> not deny a current or prospective adoptive or foster parent any authorization necessary to be eligible to foster or adopt based, in whole or in part, upon the parent’s sincerely held religious or moral beliefs regarding sexual orientation or gender identity.</w:t>
      </w:r>
    </w:p>
    <w:p w14:paraId="59D7392E" w14:textId="036D8896" w:rsidR="00E27CC4" w:rsidRPr="007B07A7" w:rsidRDefault="00BD4DCB" w:rsidP="00E27CC4">
      <w:pPr>
        <w:pStyle w:val="SectionBody"/>
        <w:rPr>
          <w:color w:val="auto"/>
          <w:u w:val="single"/>
        </w:rPr>
      </w:pPr>
      <w:r w:rsidRPr="007B07A7">
        <w:rPr>
          <w:color w:val="auto"/>
          <w:u w:val="single"/>
        </w:rPr>
        <w:t>(</w:t>
      </w:r>
      <w:r w:rsidR="00E27CC4" w:rsidRPr="007B07A7">
        <w:rPr>
          <w:color w:val="auto"/>
          <w:u w:val="single"/>
        </w:rPr>
        <w:t xml:space="preserve">c) The West Virginia Department of Human Services </w:t>
      </w:r>
      <w:r w:rsidR="00423960" w:rsidRPr="007B07A7">
        <w:rPr>
          <w:color w:val="auto"/>
          <w:u w:val="single"/>
        </w:rPr>
        <w:t>may</w:t>
      </w:r>
      <w:r w:rsidR="00E27CC4" w:rsidRPr="007B07A7">
        <w:rPr>
          <w:color w:val="auto"/>
          <w:u w:val="single"/>
        </w:rPr>
        <w:t xml:space="preserve"> not establish or enforce any per se standard, rule, or policy, that precludes consideration of a current or prospective adoptive or foster parent for any particular placement based, in whole or in part, upon the parent’s sincerely held religious beliefs regarding sexual orientation or gender identity. Such beliefs shall not create a per se presumption that any particular placement is contrary to the best interest of the child.</w:t>
      </w:r>
    </w:p>
    <w:p w14:paraId="30B98DED" w14:textId="1BECDAA3" w:rsidR="00E27CC4" w:rsidRPr="007B07A7" w:rsidRDefault="00BD4DCB" w:rsidP="00E27CC4">
      <w:pPr>
        <w:pStyle w:val="SectionBody"/>
        <w:rPr>
          <w:color w:val="auto"/>
          <w:u w:val="single"/>
        </w:rPr>
      </w:pPr>
      <w:r w:rsidRPr="007B07A7">
        <w:rPr>
          <w:color w:val="auto"/>
          <w:u w:val="single"/>
        </w:rPr>
        <w:t>(</w:t>
      </w:r>
      <w:r w:rsidR="00E27CC4" w:rsidRPr="007B07A7">
        <w:rPr>
          <w:color w:val="auto"/>
          <w:u w:val="single"/>
        </w:rPr>
        <w:t>d) Nothing in this section</w:t>
      </w:r>
      <w:r w:rsidR="00423960" w:rsidRPr="007B07A7">
        <w:rPr>
          <w:color w:val="auto"/>
          <w:u w:val="single"/>
        </w:rPr>
        <w:t xml:space="preserve"> or under </w:t>
      </w:r>
      <w:r w:rsidR="0064103B" w:rsidRPr="007B07A7">
        <w:rPr>
          <w:color w:val="auto"/>
          <w:u w:val="single"/>
        </w:rPr>
        <w:t>§49-2-101</w:t>
      </w:r>
      <w:r w:rsidR="00516E94" w:rsidRPr="007B07A7">
        <w:rPr>
          <w:color w:val="auto"/>
          <w:u w:val="single"/>
        </w:rPr>
        <w:t xml:space="preserve"> </w:t>
      </w:r>
      <w:r w:rsidR="00516E94" w:rsidRPr="007B07A7">
        <w:rPr>
          <w:i/>
          <w:iCs/>
          <w:color w:val="auto"/>
          <w:u w:val="single"/>
        </w:rPr>
        <w:t xml:space="preserve">et seq </w:t>
      </w:r>
      <w:r w:rsidR="00423960" w:rsidRPr="007B07A7">
        <w:rPr>
          <w:color w:val="auto"/>
          <w:u w:val="single"/>
        </w:rPr>
        <w:t>may</w:t>
      </w:r>
      <w:r w:rsidR="00E27CC4" w:rsidRPr="007B07A7">
        <w:rPr>
          <w:color w:val="auto"/>
          <w:u w:val="single"/>
        </w:rPr>
        <w:t xml:space="preserve"> preclude the West Virginia Department of</w:t>
      </w:r>
      <w:r w:rsidR="00FE2D4A">
        <w:rPr>
          <w:color w:val="auto"/>
          <w:u w:val="single"/>
        </w:rPr>
        <w:t xml:space="preserve"> </w:t>
      </w:r>
      <w:r w:rsidR="00E27CC4" w:rsidRPr="007B07A7">
        <w:rPr>
          <w:color w:val="auto"/>
          <w:u w:val="single"/>
        </w:rPr>
        <w:t xml:space="preserve">Human Services from taking into account the religious beliefs of a particular adoptive or foster child, or their family of origin, when determining the most appropriate placement for that particular child. </w:t>
      </w:r>
    </w:p>
    <w:p w14:paraId="59868C5F" w14:textId="2196A0F2" w:rsidR="00E27CC4" w:rsidRPr="007B07A7" w:rsidRDefault="00BD4DCB" w:rsidP="00E27CC4">
      <w:pPr>
        <w:pStyle w:val="SectionBody"/>
        <w:rPr>
          <w:color w:val="auto"/>
          <w:u w:val="single"/>
        </w:rPr>
      </w:pPr>
      <w:r w:rsidRPr="007B07A7">
        <w:rPr>
          <w:color w:val="auto"/>
          <w:u w:val="single"/>
        </w:rPr>
        <w:lastRenderedPageBreak/>
        <w:t>(</w:t>
      </w:r>
      <w:r w:rsidR="00E27CC4" w:rsidRPr="007B07A7">
        <w:rPr>
          <w:color w:val="auto"/>
          <w:u w:val="single"/>
        </w:rPr>
        <w:t xml:space="preserve">e) This section shall be read in </w:t>
      </w:r>
      <w:r w:rsidR="00423960" w:rsidRPr="007B07A7">
        <w:rPr>
          <w:color w:val="auto"/>
          <w:u w:val="single"/>
        </w:rPr>
        <w:t xml:space="preserve">conjunction </w:t>
      </w:r>
      <w:r w:rsidR="00E27CC4" w:rsidRPr="007B07A7">
        <w:rPr>
          <w:color w:val="auto"/>
          <w:u w:val="single"/>
        </w:rPr>
        <w:t xml:space="preserve">with the duty of the </w:t>
      </w:r>
      <w:r w:rsidR="00423960" w:rsidRPr="007B07A7">
        <w:rPr>
          <w:color w:val="auto"/>
          <w:u w:val="single"/>
        </w:rPr>
        <w:t>d</w:t>
      </w:r>
      <w:r w:rsidR="00E27CC4" w:rsidRPr="007B07A7">
        <w:rPr>
          <w:color w:val="auto"/>
          <w:u w:val="single"/>
        </w:rPr>
        <w:t>epartment to make individual placements consistent with the best interests of the child, as otherwise provided for by law.</w:t>
      </w:r>
    </w:p>
    <w:p w14:paraId="19C3F919" w14:textId="2542C0BC" w:rsidR="00E27CC4" w:rsidRPr="007B07A7" w:rsidRDefault="00BD4DCB" w:rsidP="00E27CC4">
      <w:pPr>
        <w:pStyle w:val="SectionBody"/>
        <w:rPr>
          <w:color w:val="auto"/>
          <w:u w:val="single"/>
        </w:rPr>
      </w:pPr>
      <w:r w:rsidRPr="007B07A7">
        <w:rPr>
          <w:color w:val="auto"/>
          <w:u w:val="single"/>
        </w:rPr>
        <w:t>(</w:t>
      </w:r>
      <w:r w:rsidR="00E27CC4" w:rsidRPr="007B07A7">
        <w:rPr>
          <w:color w:val="auto"/>
          <w:u w:val="single"/>
        </w:rPr>
        <w:t>f) No action by a current or prospective adoptive or foster parent that is protected by this section may give rise to any claim or cause of action against such parent. A current or prospective adoptive or foster parent whose rights under this section have been or may be violated may raise this section as a claim or defense in any judicial or administrative proceeding and may obtain injunctive relief, compensatory damages, reasonable attorney fees, other appropriate relief.</w:t>
      </w:r>
    </w:p>
    <w:p w14:paraId="67404399" w14:textId="77777777" w:rsidR="00C33014" w:rsidRPr="007B07A7" w:rsidRDefault="00C33014" w:rsidP="00CC1F3B">
      <w:pPr>
        <w:pStyle w:val="Note"/>
        <w:rPr>
          <w:color w:val="auto"/>
          <w:u w:val="single"/>
        </w:rPr>
      </w:pPr>
    </w:p>
    <w:p w14:paraId="276E3101" w14:textId="1A0BE8CB" w:rsidR="006865E9" w:rsidRPr="007B07A7" w:rsidRDefault="00CF1DCA" w:rsidP="00CC1F3B">
      <w:pPr>
        <w:pStyle w:val="Note"/>
        <w:rPr>
          <w:color w:val="auto"/>
        </w:rPr>
      </w:pPr>
      <w:r w:rsidRPr="007B07A7">
        <w:rPr>
          <w:color w:val="auto"/>
        </w:rPr>
        <w:t>NOTE: The</w:t>
      </w:r>
      <w:r w:rsidR="006865E9" w:rsidRPr="007B07A7">
        <w:rPr>
          <w:color w:val="auto"/>
        </w:rPr>
        <w:t xml:space="preserve"> purpose of this bill is to </w:t>
      </w:r>
      <w:r w:rsidR="00423960" w:rsidRPr="007B07A7">
        <w:rPr>
          <w:color w:val="auto"/>
        </w:rPr>
        <w:t>prohibit</w:t>
      </w:r>
      <w:r w:rsidR="004443AB" w:rsidRPr="007B07A7">
        <w:rPr>
          <w:color w:val="auto"/>
        </w:rPr>
        <w:t>,</w:t>
      </w:r>
      <w:r w:rsidR="0064103B" w:rsidRPr="007B07A7">
        <w:rPr>
          <w:color w:val="auto"/>
        </w:rPr>
        <w:t xml:space="preserve"> </w:t>
      </w:r>
      <w:r w:rsidR="004443AB" w:rsidRPr="007B07A7">
        <w:rPr>
          <w:color w:val="auto"/>
        </w:rPr>
        <w:t>as</w:t>
      </w:r>
      <w:r w:rsidR="00423960" w:rsidRPr="007B07A7">
        <w:rPr>
          <w:color w:val="auto"/>
        </w:rPr>
        <w:t xml:space="preserve"> a condition for eligibility to foster or adopt, by the West Virginia Department of Health and Human Services</w:t>
      </w:r>
      <w:r w:rsidR="004443AB" w:rsidRPr="007B07A7">
        <w:rPr>
          <w:color w:val="auto"/>
        </w:rPr>
        <w:t>,</w:t>
      </w:r>
      <w:r w:rsidR="00423960" w:rsidRPr="007B07A7">
        <w:rPr>
          <w:color w:val="auto"/>
        </w:rPr>
        <w:t xml:space="preserve"> </w:t>
      </w:r>
      <w:r w:rsidR="004443AB" w:rsidRPr="007B07A7">
        <w:rPr>
          <w:color w:val="auto"/>
        </w:rPr>
        <w:t xml:space="preserve">the requirement </w:t>
      </w:r>
      <w:r w:rsidR="00423960" w:rsidRPr="007B07A7">
        <w:rPr>
          <w:color w:val="auto"/>
        </w:rPr>
        <w:t>to affirm, accept or support any government policy regarding sexual orientation or gender identity that conflicts with the parent’s sincerely held religious or moral beliefs</w:t>
      </w:r>
      <w:r w:rsidR="00061D05" w:rsidRPr="007B07A7">
        <w:rPr>
          <w:color w:val="auto"/>
        </w:rPr>
        <w:t>.</w:t>
      </w:r>
    </w:p>
    <w:p w14:paraId="495AC6D5" w14:textId="77777777" w:rsidR="006865E9" w:rsidRPr="007B07A7" w:rsidRDefault="00AE48A0" w:rsidP="00CC1F3B">
      <w:pPr>
        <w:pStyle w:val="Note"/>
        <w:rPr>
          <w:color w:val="auto"/>
        </w:rPr>
      </w:pPr>
      <w:r w:rsidRPr="007B07A7">
        <w:rPr>
          <w:color w:val="auto"/>
        </w:rPr>
        <w:t>Strike-throughs indicate language that would be stricken from a heading or the present law and underscoring indicates new language that would be added.</w:t>
      </w:r>
    </w:p>
    <w:sectPr w:rsidR="006865E9" w:rsidRPr="007B07A7" w:rsidSect="00E27CC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4C6F9" w14:textId="77777777" w:rsidR="00A84490" w:rsidRPr="00B844FE" w:rsidRDefault="00A84490" w:rsidP="00B844FE">
      <w:r>
        <w:separator/>
      </w:r>
    </w:p>
  </w:endnote>
  <w:endnote w:type="continuationSeparator" w:id="0">
    <w:p w14:paraId="68D3B426" w14:textId="77777777" w:rsidR="00A84490" w:rsidRPr="00B844FE" w:rsidRDefault="00A844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3C430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E39D5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CF7723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0FB8" w14:textId="77777777" w:rsidR="00C118C8" w:rsidRDefault="00C11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C08E" w14:textId="77777777" w:rsidR="00A84490" w:rsidRPr="00B844FE" w:rsidRDefault="00A84490" w:rsidP="00B844FE">
      <w:r>
        <w:separator/>
      </w:r>
    </w:p>
  </w:footnote>
  <w:footnote w:type="continuationSeparator" w:id="0">
    <w:p w14:paraId="2EC93C62" w14:textId="77777777" w:rsidR="00A84490" w:rsidRPr="00B844FE" w:rsidRDefault="00A844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65F9" w14:textId="77777777" w:rsidR="002A0269" w:rsidRPr="00B844FE" w:rsidRDefault="00E6624D">
    <w:pPr>
      <w:pStyle w:val="Header"/>
    </w:pPr>
    <w:sdt>
      <w:sdtPr>
        <w:id w:val="-684364211"/>
        <w:placeholder>
          <w:docPart w:val="329CAAE7F4E84A13BD34E4D3FF88CE1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29CAAE7F4E84A13BD34E4D3FF88CE1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0AA3" w14:textId="51A806B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8449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84490">
          <w:rPr>
            <w:sz w:val="22"/>
            <w:szCs w:val="22"/>
          </w:rPr>
          <w:t>202</w:t>
        </w:r>
        <w:r w:rsidR="00C118C8">
          <w:rPr>
            <w:sz w:val="22"/>
            <w:szCs w:val="22"/>
          </w:rPr>
          <w:t>5R1818</w:t>
        </w:r>
      </w:sdtContent>
    </w:sdt>
  </w:p>
  <w:p w14:paraId="2325D30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ED8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90"/>
    <w:rsid w:val="0000526A"/>
    <w:rsid w:val="000544B5"/>
    <w:rsid w:val="000573A9"/>
    <w:rsid w:val="00061D05"/>
    <w:rsid w:val="00085D22"/>
    <w:rsid w:val="00086012"/>
    <w:rsid w:val="00093AB0"/>
    <w:rsid w:val="000A476A"/>
    <w:rsid w:val="000C5C77"/>
    <w:rsid w:val="000E3912"/>
    <w:rsid w:val="0010070F"/>
    <w:rsid w:val="0015112E"/>
    <w:rsid w:val="001552E7"/>
    <w:rsid w:val="001566B4"/>
    <w:rsid w:val="001A66B7"/>
    <w:rsid w:val="001B6300"/>
    <w:rsid w:val="001C279E"/>
    <w:rsid w:val="001D459E"/>
    <w:rsid w:val="0022348D"/>
    <w:rsid w:val="00242DC7"/>
    <w:rsid w:val="0027011C"/>
    <w:rsid w:val="00274200"/>
    <w:rsid w:val="00275740"/>
    <w:rsid w:val="002A0269"/>
    <w:rsid w:val="00303684"/>
    <w:rsid w:val="003143F5"/>
    <w:rsid w:val="00314854"/>
    <w:rsid w:val="00394191"/>
    <w:rsid w:val="003C51CD"/>
    <w:rsid w:val="003C6034"/>
    <w:rsid w:val="00400B5C"/>
    <w:rsid w:val="00423960"/>
    <w:rsid w:val="004368E0"/>
    <w:rsid w:val="004443AB"/>
    <w:rsid w:val="004C13DD"/>
    <w:rsid w:val="004D3ABE"/>
    <w:rsid w:val="004E3441"/>
    <w:rsid w:val="00500579"/>
    <w:rsid w:val="00516E94"/>
    <w:rsid w:val="005A5366"/>
    <w:rsid w:val="006369EB"/>
    <w:rsid w:val="00637E73"/>
    <w:rsid w:val="0064103B"/>
    <w:rsid w:val="00682E91"/>
    <w:rsid w:val="006865E9"/>
    <w:rsid w:val="00686E9A"/>
    <w:rsid w:val="00691F3E"/>
    <w:rsid w:val="00694BFB"/>
    <w:rsid w:val="006A106B"/>
    <w:rsid w:val="006C523D"/>
    <w:rsid w:val="006D4036"/>
    <w:rsid w:val="007A5259"/>
    <w:rsid w:val="007A7081"/>
    <w:rsid w:val="007B07A7"/>
    <w:rsid w:val="007D4CF6"/>
    <w:rsid w:val="007F1CF5"/>
    <w:rsid w:val="00834EDE"/>
    <w:rsid w:val="008736AA"/>
    <w:rsid w:val="008D275D"/>
    <w:rsid w:val="00946186"/>
    <w:rsid w:val="00952CD0"/>
    <w:rsid w:val="00980327"/>
    <w:rsid w:val="00986478"/>
    <w:rsid w:val="00997680"/>
    <w:rsid w:val="009B5557"/>
    <w:rsid w:val="009F1067"/>
    <w:rsid w:val="009F4CCD"/>
    <w:rsid w:val="00A31E01"/>
    <w:rsid w:val="00A527AD"/>
    <w:rsid w:val="00A53E91"/>
    <w:rsid w:val="00A718CF"/>
    <w:rsid w:val="00A84490"/>
    <w:rsid w:val="00AE48A0"/>
    <w:rsid w:val="00AE61BE"/>
    <w:rsid w:val="00B00F6A"/>
    <w:rsid w:val="00B158DC"/>
    <w:rsid w:val="00B16F25"/>
    <w:rsid w:val="00B24422"/>
    <w:rsid w:val="00B578BF"/>
    <w:rsid w:val="00B66B81"/>
    <w:rsid w:val="00B71E6F"/>
    <w:rsid w:val="00B80C20"/>
    <w:rsid w:val="00B844FE"/>
    <w:rsid w:val="00B86B4F"/>
    <w:rsid w:val="00BA1F84"/>
    <w:rsid w:val="00BC562B"/>
    <w:rsid w:val="00BD4DCB"/>
    <w:rsid w:val="00C118C8"/>
    <w:rsid w:val="00C33014"/>
    <w:rsid w:val="00C33434"/>
    <w:rsid w:val="00C34869"/>
    <w:rsid w:val="00C42EB6"/>
    <w:rsid w:val="00C62327"/>
    <w:rsid w:val="00C85096"/>
    <w:rsid w:val="00CB20EF"/>
    <w:rsid w:val="00CC1F3B"/>
    <w:rsid w:val="00CD12CB"/>
    <w:rsid w:val="00CD36CF"/>
    <w:rsid w:val="00CF1DCA"/>
    <w:rsid w:val="00D37DDA"/>
    <w:rsid w:val="00D579FC"/>
    <w:rsid w:val="00D81C16"/>
    <w:rsid w:val="00DE526B"/>
    <w:rsid w:val="00DF199D"/>
    <w:rsid w:val="00E01542"/>
    <w:rsid w:val="00E1573E"/>
    <w:rsid w:val="00E27CC4"/>
    <w:rsid w:val="00E365F1"/>
    <w:rsid w:val="00E62F48"/>
    <w:rsid w:val="00E6624D"/>
    <w:rsid w:val="00E831B3"/>
    <w:rsid w:val="00E95FBC"/>
    <w:rsid w:val="00EC5E63"/>
    <w:rsid w:val="00EE70CB"/>
    <w:rsid w:val="00F1139A"/>
    <w:rsid w:val="00F41CA2"/>
    <w:rsid w:val="00F443C0"/>
    <w:rsid w:val="00F57138"/>
    <w:rsid w:val="00F62EFB"/>
    <w:rsid w:val="00F939A4"/>
    <w:rsid w:val="00FA7B09"/>
    <w:rsid w:val="00FD5B51"/>
    <w:rsid w:val="00FE067E"/>
    <w:rsid w:val="00FE208F"/>
    <w:rsid w:val="00FE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498DE"/>
  <w15:chartTrackingRefBased/>
  <w15:docId w15:val="{A7093089-AB4B-4416-A530-1C31F9D4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27CC4"/>
    <w:rPr>
      <w:rFonts w:eastAsia="Calibri"/>
      <w:b/>
      <w:caps/>
      <w:color w:val="000000"/>
      <w:sz w:val="24"/>
    </w:rPr>
  </w:style>
  <w:style w:type="character" w:customStyle="1" w:styleId="SectionBodyChar">
    <w:name w:val="Section Body Char"/>
    <w:link w:val="SectionBody"/>
    <w:rsid w:val="00E27CC4"/>
    <w:rPr>
      <w:rFonts w:eastAsia="Calibri"/>
      <w:color w:val="000000"/>
    </w:rPr>
  </w:style>
  <w:style w:type="character" w:customStyle="1" w:styleId="SectionHeadingChar">
    <w:name w:val="Section Heading Char"/>
    <w:link w:val="SectionHeading"/>
    <w:rsid w:val="00E27CC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E778A79F8640A1896F664B66059289"/>
        <w:category>
          <w:name w:val="General"/>
          <w:gallery w:val="placeholder"/>
        </w:category>
        <w:types>
          <w:type w:val="bbPlcHdr"/>
        </w:types>
        <w:behaviors>
          <w:behavior w:val="content"/>
        </w:behaviors>
        <w:guid w:val="{FC9A9EF7-43CF-4936-8EFA-7EB636616451}"/>
      </w:docPartPr>
      <w:docPartBody>
        <w:p w:rsidR="00340C6A" w:rsidRDefault="00340C6A">
          <w:pPr>
            <w:pStyle w:val="53E778A79F8640A1896F664B66059289"/>
          </w:pPr>
          <w:r w:rsidRPr="00B844FE">
            <w:t>Prefix Text</w:t>
          </w:r>
        </w:p>
      </w:docPartBody>
    </w:docPart>
    <w:docPart>
      <w:docPartPr>
        <w:name w:val="329CAAE7F4E84A13BD34E4D3FF88CE1C"/>
        <w:category>
          <w:name w:val="General"/>
          <w:gallery w:val="placeholder"/>
        </w:category>
        <w:types>
          <w:type w:val="bbPlcHdr"/>
        </w:types>
        <w:behaviors>
          <w:behavior w:val="content"/>
        </w:behaviors>
        <w:guid w:val="{B9EC2DCA-4317-46BA-BC49-4B09C0398058}"/>
      </w:docPartPr>
      <w:docPartBody>
        <w:p w:rsidR="00340C6A" w:rsidRDefault="00340C6A">
          <w:pPr>
            <w:pStyle w:val="329CAAE7F4E84A13BD34E4D3FF88CE1C"/>
          </w:pPr>
          <w:r w:rsidRPr="00B844FE">
            <w:t>[Type here]</w:t>
          </w:r>
        </w:p>
      </w:docPartBody>
    </w:docPart>
    <w:docPart>
      <w:docPartPr>
        <w:name w:val="FA7389C5CA0644D898A76F16FACE2666"/>
        <w:category>
          <w:name w:val="General"/>
          <w:gallery w:val="placeholder"/>
        </w:category>
        <w:types>
          <w:type w:val="bbPlcHdr"/>
        </w:types>
        <w:behaviors>
          <w:behavior w:val="content"/>
        </w:behaviors>
        <w:guid w:val="{064A5040-D214-402B-8AA0-6F9DB5933BF4}"/>
      </w:docPartPr>
      <w:docPartBody>
        <w:p w:rsidR="00340C6A" w:rsidRDefault="00340C6A">
          <w:pPr>
            <w:pStyle w:val="FA7389C5CA0644D898A76F16FACE2666"/>
          </w:pPr>
          <w:r w:rsidRPr="00B844FE">
            <w:t>Number</w:t>
          </w:r>
        </w:p>
      </w:docPartBody>
    </w:docPart>
    <w:docPart>
      <w:docPartPr>
        <w:name w:val="95D811C0D2D0429497AD89636074B785"/>
        <w:category>
          <w:name w:val="General"/>
          <w:gallery w:val="placeholder"/>
        </w:category>
        <w:types>
          <w:type w:val="bbPlcHdr"/>
        </w:types>
        <w:behaviors>
          <w:behavior w:val="content"/>
        </w:behaviors>
        <w:guid w:val="{EE018404-316C-444F-B503-8E8A02557595}"/>
      </w:docPartPr>
      <w:docPartBody>
        <w:p w:rsidR="00340C6A" w:rsidRDefault="00340C6A">
          <w:pPr>
            <w:pStyle w:val="95D811C0D2D0429497AD89636074B785"/>
          </w:pPr>
          <w:r w:rsidRPr="00B844FE">
            <w:t>Enter Sponsors Here</w:t>
          </w:r>
        </w:p>
      </w:docPartBody>
    </w:docPart>
    <w:docPart>
      <w:docPartPr>
        <w:name w:val="DCAF278130FE43638CD07142FE526B5B"/>
        <w:category>
          <w:name w:val="General"/>
          <w:gallery w:val="placeholder"/>
        </w:category>
        <w:types>
          <w:type w:val="bbPlcHdr"/>
        </w:types>
        <w:behaviors>
          <w:behavior w:val="content"/>
        </w:behaviors>
        <w:guid w:val="{EDE97AB4-3491-4C37-BDDE-5A753ED09977}"/>
      </w:docPartPr>
      <w:docPartBody>
        <w:p w:rsidR="00340C6A" w:rsidRDefault="00340C6A">
          <w:pPr>
            <w:pStyle w:val="DCAF278130FE43638CD07142FE526B5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6A"/>
    <w:rsid w:val="00086012"/>
    <w:rsid w:val="00340C6A"/>
    <w:rsid w:val="00997680"/>
    <w:rsid w:val="00F1139A"/>
    <w:rsid w:val="00F5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E778A79F8640A1896F664B66059289">
    <w:name w:val="53E778A79F8640A1896F664B66059289"/>
  </w:style>
  <w:style w:type="paragraph" w:customStyle="1" w:styleId="329CAAE7F4E84A13BD34E4D3FF88CE1C">
    <w:name w:val="329CAAE7F4E84A13BD34E4D3FF88CE1C"/>
  </w:style>
  <w:style w:type="paragraph" w:customStyle="1" w:styleId="FA7389C5CA0644D898A76F16FACE2666">
    <w:name w:val="FA7389C5CA0644D898A76F16FACE2666"/>
  </w:style>
  <w:style w:type="paragraph" w:customStyle="1" w:styleId="95D811C0D2D0429497AD89636074B785">
    <w:name w:val="95D811C0D2D0429497AD89636074B785"/>
  </w:style>
  <w:style w:type="character" w:styleId="PlaceholderText">
    <w:name w:val="Placeholder Text"/>
    <w:basedOn w:val="DefaultParagraphFont"/>
    <w:uiPriority w:val="99"/>
    <w:semiHidden/>
    <w:rPr>
      <w:color w:val="808080"/>
    </w:rPr>
  </w:style>
  <w:style w:type="paragraph" w:customStyle="1" w:styleId="DCAF278130FE43638CD07142FE526B5B">
    <w:name w:val="DCAF278130FE43638CD07142FE526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Rebecca Sutton</cp:lastModifiedBy>
  <cp:revision>5</cp:revision>
  <dcterms:created xsi:type="dcterms:W3CDTF">2025-02-11T23:56:00Z</dcterms:created>
  <dcterms:modified xsi:type="dcterms:W3CDTF">2025-02-25T18:28:00Z</dcterms:modified>
</cp:coreProperties>
</file>